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AC1DD" w14:textId="15197CE4" w:rsidR="00DB72FC" w:rsidRDefault="009505EC">
      <w:pPr>
        <w:rPr>
          <w:b/>
          <w:bCs/>
          <w:u w:val="single"/>
        </w:rPr>
      </w:pPr>
      <w:r w:rsidRPr="009505EC">
        <w:rPr>
          <w:b/>
          <w:bCs/>
          <w:u w:val="single"/>
        </w:rPr>
        <w:t>Annex Model d’oferta tècnica</w:t>
      </w:r>
      <w:r w:rsidR="00034B6E">
        <w:rPr>
          <w:b/>
          <w:bCs/>
          <w:u w:val="single"/>
        </w:rPr>
        <w:t xml:space="preserve"> (incloure al sobre 2 bis)</w:t>
      </w:r>
    </w:p>
    <w:p w14:paraId="579E4E13" w14:textId="77777777" w:rsidR="009505EC" w:rsidRDefault="009505EC">
      <w:pPr>
        <w:rPr>
          <w:b/>
          <w:bCs/>
          <w:u w:val="single"/>
        </w:rPr>
      </w:pPr>
    </w:p>
    <w:p w14:paraId="737EA30A" w14:textId="1A098C7B" w:rsidR="009505EC" w:rsidRPr="00034B6E" w:rsidRDefault="009505EC">
      <w:pPr>
        <w:rPr>
          <w:b/>
          <w:bCs/>
        </w:rPr>
      </w:pPr>
      <w:r w:rsidRPr="00034B6E">
        <w:rPr>
          <w:b/>
          <w:bCs/>
        </w:rPr>
        <w:t xml:space="preserve">Nota important: Cal incloure la fitxa tècnica del producte i indicar a la columna índex el lloc exacte on s’indica la característica. </w:t>
      </w:r>
    </w:p>
    <w:p w14:paraId="66F98D5C" w14:textId="56362784" w:rsidR="008175DA" w:rsidRPr="00B50DA0" w:rsidRDefault="008175DA" w:rsidP="00B50DA0">
      <w:pPr>
        <w:pStyle w:val="Prrafodelista"/>
        <w:numPr>
          <w:ilvl w:val="0"/>
          <w:numId w:val="1"/>
        </w:numPr>
        <w:rPr>
          <w:b/>
          <w:bCs/>
          <w:u w:val="single"/>
        </w:rPr>
      </w:pPr>
      <w:r w:rsidRPr="00B50DA0">
        <w:rPr>
          <w:b/>
          <w:bCs/>
        </w:rPr>
        <w:t>Característiques bàsiques i obligatòries:</w:t>
      </w:r>
    </w:p>
    <w:p w14:paraId="22DB3296" w14:textId="77777777" w:rsidR="00B50DA0" w:rsidRPr="00B50DA0" w:rsidRDefault="00B50DA0" w:rsidP="00B50DA0">
      <w:pPr>
        <w:pStyle w:val="Prrafodelista"/>
        <w:rPr>
          <w:b/>
          <w:bCs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508"/>
        <w:gridCol w:w="2493"/>
        <w:gridCol w:w="2493"/>
      </w:tblGrid>
      <w:tr w:rsidR="009505EC" w:rsidRPr="009505EC" w14:paraId="1CE45A38" w14:textId="507EC613" w:rsidTr="009505EC">
        <w:trPr>
          <w:trHeight w:val="856"/>
          <w:jc w:val="center"/>
        </w:trPr>
        <w:tc>
          <w:tcPr>
            <w:tcW w:w="3508" w:type="dxa"/>
            <w:vAlign w:val="center"/>
          </w:tcPr>
          <w:p w14:paraId="2B27EF1B" w14:textId="6240AE59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b/>
                <w:bCs/>
                <w:lang w:eastAsia="ca-ES"/>
              </w:rPr>
            </w:pPr>
            <w:r w:rsidRPr="009505EC">
              <w:rPr>
                <w:rFonts w:cstheme="minorHAnsi"/>
                <w:b/>
                <w:bCs/>
                <w:lang w:eastAsia="ca-ES"/>
              </w:rPr>
              <w:t>Característiques obligatòries</w:t>
            </w:r>
          </w:p>
        </w:tc>
        <w:tc>
          <w:tcPr>
            <w:tcW w:w="2493" w:type="dxa"/>
          </w:tcPr>
          <w:p w14:paraId="6D3BC0E3" w14:textId="77777777" w:rsid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b/>
                <w:bCs/>
                <w:lang w:eastAsia="ca-ES"/>
              </w:rPr>
            </w:pPr>
          </w:p>
          <w:p w14:paraId="360C9CB3" w14:textId="5D24F0EE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b/>
                <w:bCs/>
                <w:lang w:eastAsia="ca-ES"/>
              </w:rPr>
            </w:pPr>
            <w:r w:rsidRPr="009505EC">
              <w:rPr>
                <w:rFonts w:cstheme="minorHAnsi"/>
                <w:b/>
                <w:bCs/>
                <w:lang w:eastAsia="ca-ES"/>
              </w:rPr>
              <w:t>Disposa sí/No</w:t>
            </w:r>
          </w:p>
        </w:tc>
        <w:tc>
          <w:tcPr>
            <w:tcW w:w="2493" w:type="dxa"/>
          </w:tcPr>
          <w:p w14:paraId="127A741D" w14:textId="77777777" w:rsid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b/>
                <w:bCs/>
                <w:lang w:eastAsia="ca-ES"/>
              </w:rPr>
            </w:pPr>
          </w:p>
          <w:p w14:paraId="2A81949B" w14:textId="2863A9EB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b/>
                <w:bCs/>
                <w:lang w:eastAsia="ca-ES"/>
              </w:rPr>
            </w:pPr>
            <w:r w:rsidRPr="009505EC">
              <w:rPr>
                <w:rFonts w:cstheme="minorHAnsi"/>
                <w:b/>
                <w:bCs/>
                <w:lang w:eastAsia="ca-ES"/>
              </w:rPr>
              <w:t>Index (cal indicar pàgina, apartat...)</w:t>
            </w:r>
          </w:p>
        </w:tc>
      </w:tr>
      <w:tr w:rsidR="009505EC" w:rsidRPr="009505EC" w14:paraId="0CE8F066" w14:textId="482EBFA5" w:rsidTr="009505EC">
        <w:trPr>
          <w:trHeight w:val="856"/>
          <w:jc w:val="center"/>
        </w:trPr>
        <w:tc>
          <w:tcPr>
            <w:tcW w:w="3508" w:type="dxa"/>
            <w:vAlign w:val="center"/>
          </w:tcPr>
          <w:p w14:paraId="257176D8" w14:textId="77777777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  <w:r w:rsidRPr="009505EC">
              <w:rPr>
                <w:rFonts w:cstheme="minorHAnsi"/>
                <w:lang w:eastAsia="ca-ES"/>
              </w:rPr>
              <w:t>- un canal específic per a inflament i mesura de la pressió esofàgica.</w:t>
            </w:r>
          </w:p>
        </w:tc>
        <w:tc>
          <w:tcPr>
            <w:tcW w:w="2493" w:type="dxa"/>
          </w:tcPr>
          <w:p w14:paraId="0D2579C6" w14:textId="07C69141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</w:p>
        </w:tc>
        <w:tc>
          <w:tcPr>
            <w:tcW w:w="2493" w:type="dxa"/>
          </w:tcPr>
          <w:p w14:paraId="447B05C4" w14:textId="77777777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</w:p>
        </w:tc>
      </w:tr>
      <w:tr w:rsidR="009505EC" w:rsidRPr="009505EC" w14:paraId="4713173A" w14:textId="3E990E77" w:rsidTr="009505EC">
        <w:trPr>
          <w:trHeight w:val="856"/>
          <w:jc w:val="center"/>
        </w:trPr>
        <w:tc>
          <w:tcPr>
            <w:tcW w:w="3508" w:type="dxa"/>
            <w:vAlign w:val="center"/>
          </w:tcPr>
          <w:p w14:paraId="5F5B27CF" w14:textId="4E16730F" w:rsidR="009505EC" w:rsidRPr="009505EC" w:rsidRDefault="009505EC" w:rsidP="008B16AA">
            <w:pPr>
              <w:pStyle w:val="Textoindependiente"/>
              <w:spacing w:before="280" w:after="283"/>
              <w:rPr>
                <w:rFonts w:cstheme="minorHAnsi"/>
                <w:lang w:eastAsia="ca-ES"/>
              </w:rPr>
            </w:pPr>
            <w:r w:rsidRPr="009505EC">
              <w:rPr>
                <w:rFonts w:cstheme="minorHAnsi"/>
                <w:lang w:eastAsia="ca-ES"/>
              </w:rPr>
              <w:t xml:space="preserve"> - un canal gàstric per a aspiració, descompressió o nutrició enteral</w:t>
            </w:r>
          </w:p>
        </w:tc>
        <w:tc>
          <w:tcPr>
            <w:tcW w:w="2493" w:type="dxa"/>
          </w:tcPr>
          <w:p w14:paraId="0AC8A403" w14:textId="77777777" w:rsidR="009505EC" w:rsidRPr="009505EC" w:rsidRDefault="009505EC" w:rsidP="008B16AA">
            <w:pPr>
              <w:pStyle w:val="Textoindependiente"/>
              <w:spacing w:before="280" w:after="283"/>
              <w:rPr>
                <w:rFonts w:cstheme="minorHAnsi"/>
                <w:lang w:eastAsia="ca-ES"/>
              </w:rPr>
            </w:pPr>
          </w:p>
        </w:tc>
        <w:tc>
          <w:tcPr>
            <w:tcW w:w="2493" w:type="dxa"/>
          </w:tcPr>
          <w:p w14:paraId="10CCB20A" w14:textId="77777777" w:rsidR="009505EC" w:rsidRPr="009505EC" w:rsidRDefault="009505EC" w:rsidP="008B16AA">
            <w:pPr>
              <w:pStyle w:val="Textoindependiente"/>
              <w:spacing w:before="280" w:after="283"/>
              <w:rPr>
                <w:rFonts w:cstheme="minorHAnsi"/>
                <w:lang w:eastAsia="ca-ES"/>
              </w:rPr>
            </w:pPr>
          </w:p>
        </w:tc>
      </w:tr>
      <w:tr w:rsidR="009505EC" w:rsidRPr="009505EC" w14:paraId="320F9D7C" w14:textId="17D6F610" w:rsidTr="009505EC">
        <w:trPr>
          <w:trHeight w:val="856"/>
          <w:jc w:val="center"/>
        </w:trPr>
        <w:tc>
          <w:tcPr>
            <w:tcW w:w="3508" w:type="dxa"/>
            <w:vAlign w:val="center"/>
          </w:tcPr>
          <w:p w14:paraId="426EDC8B" w14:textId="11569BD0" w:rsidR="009505EC" w:rsidRPr="009505EC" w:rsidRDefault="009505EC" w:rsidP="008B16AA">
            <w:pPr>
              <w:pStyle w:val="Textoindependiente"/>
              <w:spacing w:before="280" w:after="283"/>
              <w:rPr>
                <w:rFonts w:cstheme="minorHAnsi"/>
                <w:lang w:eastAsia="ca-ES"/>
              </w:rPr>
            </w:pPr>
            <w:r w:rsidRPr="009505EC">
              <w:rPr>
                <w:b/>
                <w:bCs/>
                <w:lang w:eastAsia="ca-ES"/>
              </w:rPr>
              <w:t xml:space="preserve"> - </w:t>
            </w:r>
            <w:r w:rsidRPr="009505EC">
              <w:rPr>
                <w:rFonts w:cstheme="minorHAnsi"/>
                <w:lang w:eastAsia="ca-ES"/>
              </w:rPr>
              <w:t>Possibilitat de canals addicionals segons configuració.</w:t>
            </w:r>
          </w:p>
        </w:tc>
        <w:tc>
          <w:tcPr>
            <w:tcW w:w="2493" w:type="dxa"/>
          </w:tcPr>
          <w:p w14:paraId="58778F58" w14:textId="77777777" w:rsidR="009505EC" w:rsidRPr="009505EC" w:rsidRDefault="009505EC" w:rsidP="008B16AA">
            <w:pPr>
              <w:pStyle w:val="Textoindependiente"/>
              <w:spacing w:before="280" w:after="283"/>
              <w:rPr>
                <w:b/>
                <w:bCs/>
                <w:lang w:eastAsia="ca-ES"/>
              </w:rPr>
            </w:pPr>
          </w:p>
        </w:tc>
        <w:tc>
          <w:tcPr>
            <w:tcW w:w="2493" w:type="dxa"/>
          </w:tcPr>
          <w:p w14:paraId="2CAA81C8" w14:textId="77777777" w:rsidR="009505EC" w:rsidRPr="009505EC" w:rsidRDefault="009505EC" w:rsidP="008B16AA">
            <w:pPr>
              <w:pStyle w:val="Textoindependiente"/>
              <w:spacing w:before="280" w:after="283"/>
              <w:rPr>
                <w:b/>
                <w:bCs/>
                <w:lang w:eastAsia="ca-ES"/>
              </w:rPr>
            </w:pPr>
          </w:p>
        </w:tc>
      </w:tr>
      <w:tr w:rsidR="009505EC" w:rsidRPr="009505EC" w14:paraId="14BD97CF" w14:textId="24419173" w:rsidTr="009505EC">
        <w:trPr>
          <w:trHeight w:val="856"/>
          <w:jc w:val="center"/>
        </w:trPr>
        <w:tc>
          <w:tcPr>
            <w:tcW w:w="3508" w:type="dxa"/>
            <w:vAlign w:val="center"/>
          </w:tcPr>
          <w:p w14:paraId="1C19617C" w14:textId="77777777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  <w:r w:rsidRPr="009505EC">
              <w:rPr>
                <w:rFonts w:cstheme="minorHAnsi"/>
                <w:lang w:eastAsia="ca-ES"/>
              </w:rPr>
              <w:t xml:space="preserve">- Fabricada amb materials </w:t>
            </w:r>
            <w:r w:rsidRPr="009505EC">
              <w:rPr>
                <w:rStyle w:val="Textoennegrita"/>
                <w:rFonts w:cstheme="minorHAnsi"/>
                <w:b w:val="0"/>
                <w:bCs w:val="0"/>
                <w:lang w:eastAsia="ca-ES"/>
              </w:rPr>
              <w:t xml:space="preserve">biocompatibles, flexibles i </w:t>
            </w:r>
            <w:proofErr w:type="spellStart"/>
            <w:r w:rsidRPr="009505EC">
              <w:rPr>
                <w:rStyle w:val="Textoennegrita"/>
                <w:rFonts w:cstheme="minorHAnsi"/>
                <w:b w:val="0"/>
                <w:bCs w:val="0"/>
                <w:lang w:eastAsia="ca-ES"/>
              </w:rPr>
              <w:t>radiopacs</w:t>
            </w:r>
            <w:proofErr w:type="spellEnd"/>
            <w:r w:rsidRPr="009505EC">
              <w:rPr>
                <w:rFonts w:cstheme="minorHAnsi"/>
                <w:lang w:eastAsia="ca-ES"/>
              </w:rPr>
              <w:t>.</w:t>
            </w:r>
          </w:p>
        </w:tc>
        <w:tc>
          <w:tcPr>
            <w:tcW w:w="2493" w:type="dxa"/>
          </w:tcPr>
          <w:p w14:paraId="3F717FF4" w14:textId="77777777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</w:p>
        </w:tc>
        <w:tc>
          <w:tcPr>
            <w:tcW w:w="2493" w:type="dxa"/>
          </w:tcPr>
          <w:p w14:paraId="0275C0AC" w14:textId="77777777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</w:p>
        </w:tc>
      </w:tr>
      <w:tr w:rsidR="009505EC" w:rsidRPr="009505EC" w14:paraId="24D48122" w14:textId="7A6D3C6E" w:rsidTr="009505EC">
        <w:trPr>
          <w:trHeight w:val="856"/>
          <w:jc w:val="center"/>
        </w:trPr>
        <w:tc>
          <w:tcPr>
            <w:tcW w:w="3508" w:type="dxa"/>
            <w:vAlign w:val="center"/>
          </w:tcPr>
          <w:p w14:paraId="485FF8B1" w14:textId="77777777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  <w:r w:rsidRPr="009505EC">
              <w:rPr>
                <w:rFonts w:cstheme="minorHAnsi"/>
                <w:lang w:eastAsia="ca-ES"/>
              </w:rPr>
              <w:t xml:space="preserve">- Dissenyada per a </w:t>
            </w:r>
            <w:r w:rsidRPr="009505EC">
              <w:rPr>
                <w:rStyle w:val="Textoennegrita"/>
                <w:rFonts w:cstheme="minorHAnsi"/>
                <w:b w:val="0"/>
                <w:bCs w:val="0"/>
                <w:lang w:eastAsia="ca-ES"/>
              </w:rPr>
              <w:t>ús continuat en unitats de cures intensives (UCI)</w:t>
            </w:r>
            <w:r w:rsidRPr="009505EC">
              <w:rPr>
                <w:rFonts w:cstheme="minorHAnsi"/>
                <w:lang w:eastAsia="ca-ES"/>
              </w:rPr>
              <w:t>.</w:t>
            </w:r>
          </w:p>
        </w:tc>
        <w:tc>
          <w:tcPr>
            <w:tcW w:w="2493" w:type="dxa"/>
          </w:tcPr>
          <w:p w14:paraId="2D977A64" w14:textId="77777777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</w:p>
        </w:tc>
        <w:tc>
          <w:tcPr>
            <w:tcW w:w="2493" w:type="dxa"/>
          </w:tcPr>
          <w:p w14:paraId="4BB43FC6" w14:textId="77777777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</w:p>
        </w:tc>
      </w:tr>
      <w:tr w:rsidR="009505EC" w:rsidRPr="009505EC" w14:paraId="4005D45E" w14:textId="5CFF6A6A" w:rsidTr="009505EC">
        <w:trPr>
          <w:trHeight w:val="856"/>
          <w:jc w:val="center"/>
        </w:trPr>
        <w:tc>
          <w:tcPr>
            <w:tcW w:w="3508" w:type="dxa"/>
            <w:vAlign w:val="center"/>
          </w:tcPr>
          <w:p w14:paraId="4DA14CA2" w14:textId="77777777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  <w:r w:rsidRPr="009505EC">
              <w:rPr>
                <w:rFonts w:ascii="Calibri" w:hAnsi="Calibri" w:cstheme="minorHAnsi"/>
                <w:lang w:eastAsia="ca-ES"/>
              </w:rPr>
              <w:t>- Ha de ser compatible amb ventiladors Hamilton mitjançant línia de connexió específica</w:t>
            </w:r>
          </w:p>
        </w:tc>
        <w:tc>
          <w:tcPr>
            <w:tcW w:w="2493" w:type="dxa"/>
          </w:tcPr>
          <w:p w14:paraId="3C14A3C4" w14:textId="77777777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ascii="Calibri" w:hAnsi="Calibri" w:cstheme="minorHAnsi"/>
                <w:lang w:eastAsia="ca-ES"/>
              </w:rPr>
            </w:pPr>
          </w:p>
        </w:tc>
        <w:tc>
          <w:tcPr>
            <w:tcW w:w="2493" w:type="dxa"/>
          </w:tcPr>
          <w:p w14:paraId="4DA25C64" w14:textId="77777777" w:rsidR="009505EC" w:rsidRPr="009505EC" w:rsidRDefault="009505EC" w:rsidP="008B16AA">
            <w:pPr>
              <w:pStyle w:val="Prrafodelista"/>
              <w:spacing w:beforeAutospacing="1"/>
              <w:ind w:left="0"/>
              <w:rPr>
                <w:rFonts w:ascii="Calibri" w:hAnsi="Calibri" w:cstheme="minorHAnsi"/>
                <w:lang w:eastAsia="ca-ES"/>
              </w:rPr>
            </w:pPr>
          </w:p>
        </w:tc>
      </w:tr>
    </w:tbl>
    <w:p w14:paraId="4C1ADE5A" w14:textId="77777777" w:rsidR="009505EC" w:rsidRDefault="009505EC" w:rsidP="009505EC">
      <w:pPr>
        <w:rPr>
          <w:b/>
          <w:bCs/>
          <w:u w:val="single"/>
        </w:rPr>
      </w:pPr>
    </w:p>
    <w:p w14:paraId="68FEA30D" w14:textId="53B2C341" w:rsidR="00B50DA0" w:rsidRDefault="00B50DA0" w:rsidP="00B50DA0">
      <w:pPr>
        <w:tabs>
          <w:tab w:val="left" w:pos="426"/>
        </w:tabs>
        <w:spacing w:before="24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2 Criteris sotmesos a judici de valor (Documentació a incloure al SOBRE 2 bis). Puntuació màxima de 40 punts: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508"/>
        <w:gridCol w:w="2493"/>
        <w:gridCol w:w="2493"/>
      </w:tblGrid>
      <w:tr w:rsidR="00D13029" w:rsidRPr="009505EC" w14:paraId="2EFA48D0" w14:textId="77777777" w:rsidTr="000168D6">
        <w:trPr>
          <w:trHeight w:val="856"/>
          <w:jc w:val="center"/>
        </w:trPr>
        <w:tc>
          <w:tcPr>
            <w:tcW w:w="3508" w:type="dxa"/>
            <w:vAlign w:val="center"/>
          </w:tcPr>
          <w:p w14:paraId="14DD0190" w14:textId="40C0E62B" w:rsidR="00D13029" w:rsidRPr="009505EC" w:rsidRDefault="00D13029" w:rsidP="000168D6">
            <w:pPr>
              <w:pStyle w:val="Prrafodelista"/>
              <w:spacing w:beforeAutospacing="1"/>
              <w:ind w:left="0"/>
              <w:rPr>
                <w:rFonts w:cstheme="minorHAnsi"/>
                <w:b/>
                <w:bCs/>
                <w:lang w:eastAsia="ca-ES"/>
              </w:rPr>
            </w:pPr>
            <w:r w:rsidRPr="009505EC">
              <w:rPr>
                <w:rFonts w:cstheme="minorHAnsi"/>
                <w:b/>
                <w:bCs/>
                <w:lang w:eastAsia="ca-ES"/>
              </w:rPr>
              <w:t xml:space="preserve">Característiques </w:t>
            </w:r>
            <w:r>
              <w:rPr>
                <w:rFonts w:cstheme="minorHAnsi"/>
                <w:b/>
                <w:bCs/>
                <w:lang w:eastAsia="ca-ES"/>
              </w:rPr>
              <w:t>a valorar</w:t>
            </w:r>
          </w:p>
        </w:tc>
        <w:tc>
          <w:tcPr>
            <w:tcW w:w="2493" w:type="dxa"/>
          </w:tcPr>
          <w:p w14:paraId="7D91B39F" w14:textId="77777777" w:rsidR="00D13029" w:rsidRDefault="00D13029" w:rsidP="000168D6">
            <w:pPr>
              <w:pStyle w:val="Prrafodelista"/>
              <w:spacing w:beforeAutospacing="1"/>
              <w:ind w:left="0"/>
              <w:rPr>
                <w:rFonts w:cstheme="minorHAnsi"/>
                <w:b/>
                <w:bCs/>
                <w:lang w:eastAsia="ca-ES"/>
              </w:rPr>
            </w:pPr>
          </w:p>
          <w:p w14:paraId="59A4E873" w14:textId="44CE2FEA" w:rsidR="00D13029" w:rsidRPr="009505EC" w:rsidRDefault="00D13029" w:rsidP="000168D6">
            <w:pPr>
              <w:pStyle w:val="Prrafodelista"/>
              <w:spacing w:beforeAutospacing="1"/>
              <w:ind w:left="0"/>
              <w:rPr>
                <w:rFonts w:cstheme="minorHAnsi"/>
                <w:b/>
                <w:bCs/>
                <w:lang w:eastAsia="ca-ES"/>
              </w:rPr>
            </w:pPr>
            <w:r>
              <w:rPr>
                <w:rFonts w:cstheme="minorHAnsi"/>
                <w:b/>
                <w:bCs/>
                <w:lang w:eastAsia="ca-ES"/>
              </w:rPr>
              <w:t>compleix</w:t>
            </w:r>
            <w:r w:rsidRPr="009505EC">
              <w:rPr>
                <w:rFonts w:cstheme="minorHAnsi"/>
                <w:b/>
                <w:bCs/>
                <w:lang w:eastAsia="ca-ES"/>
              </w:rPr>
              <w:t xml:space="preserve"> sí/No</w:t>
            </w:r>
          </w:p>
        </w:tc>
        <w:tc>
          <w:tcPr>
            <w:tcW w:w="2493" w:type="dxa"/>
          </w:tcPr>
          <w:p w14:paraId="26767033" w14:textId="77777777" w:rsidR="00D13029" w:rsidRDefault="00D13029" w:rsidP="000168D6">
            <w:pPr>
              <w:pStyle w:val="Prrafodelista"/>
              <w:spacing w:beforeAutospacing="1"/>
              <w:ind w:left="0"/>
              <w:rPr>
                <w:rFonts w:cstheme="minorHAnsi"/>
                <w:b/>
                <w:bCs/>
                <w:lang w:eastAsia="ca-ES"/>
              </w:rPr>
            </w:pPr>
          </w:p>
          <w:p w14:paraId="28BB2800" w14:textId="77777777" w:rsidR="00D13029" w:rsidRPr="009505EC" w:rsidRDefault="00D13029" w:rsidP="000168D6">
            <w:pPr>
              <w:pStyle w:val="Prrafodelista"/>
              <w:spacing w:beforeAutospacing="1"/>
              <w:ind w:left="0"/>
              <w:rPr>
                <w:rFonts w:cstheme="minorHAnsi"/>
                <w:b/>
                <w:bCs/>
                <w:lang w:eastAsia="ca-ES"/>
              </w:rPr>
            </w:pPr>
            <w:r w:rsidRPr="009505EC">
              <w:rPr>
                <w:rFonts w:cstheme="minorHAnsi"/>
                <w:b/>
                <w:bCs/>
                <w:lang w:eastAsia="ca-ES"/>
              </w:rPr>
              <w:t>Index (cal indicar pàgina, apartat...)</w:t>
            </w:r>
          </w:p>
        </w:tc>
      </w:tr>
      <w:tr w:rsidR="00D13029" w:rsidRPr="009505EC" w14:paraId="60A2B2FB" w14:textId="77777777" w:rsidTr="000168D6">
        <w:trPr>
          <w:trHeight w:val="856"/>
          <w:jc w:val="center"/>
        </w:trPr>
        <w:tc>
          <w:tcPr>
            <w:tcW w:w="3508" w:type="dxa"/>
            <w:vAlign w:val="center"/>
          </w:tcPr>
          <w:p w14:paraId="52C831F9" w14:textId="7EA3B4A1" w:rsidR="00D13029" w:rsidRPr="009505EC" w:rsidRDefault="00D13029" w:rsidP="000168D6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  <w:r w:rsidRPr="008D5985">
              <w:rPr>
                <w:rFonts w:cstheme="minorHAnsi"/>
                <w:b/>
                <w:bCs/>
                <w:lang w:eastAsia="ca-ES"/>
              </w:rPr>
              <w:t>Criteri 1.</w:t>
            </w:r>
            <w:r>
              <w:rPr>
                <w:rFonts w:cstheme="minorHAnsi"/>
                <w:lang w:eastAsia="ca-ES"/>
              </w:rPr>
              <w:t xml:space="preserve"> Que disposi de baló esofàgic d’alta compliança i volum conegut</w:t>
            </w:r>
          </w:p>
        </w:tc>
        <w:tc>
          <w:tcPr>
            <w:tcW w:w="2493" w:type="dxa"/>
          </w:tcPr>
          <w:p w14:paraId="6531F233" w14:textId="77777777" w:rsidR="00D13029" w:rsidRPr="009505EC" w:rsidRDefault="00D13029" w:rsidP="000168D6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</w:p>
        </w:tc>
        <w:tc>
          <w:tcPr>
            <w:tcW w:w="2493" w:type="dxa"/>
          </w:tcPr>
          <w:p w14:paraId="48257913" w14:textId="77777777" w:rsidR="00D13029" w:rsidRPr="009505EC" w:rsidRDefault="00D13029" w:rsidP="000168D6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</w:p>
        </w:tc>
      </w:tr>
      <w:tr w:rsidR="00D13029" w:rsidRPr="009505EC" w14:paraId="7F9AE429" w14:textId="77777777" w:rsidTr="000168D6">
        <w:trPr>
          <w:trHeight w:val="856"/>
          <w:jc w:val="center"/>
        </w:trPr>
        <w:tc>
          <w:tcPr>
            <w:tcW w:w="3508" w:type="dxa"/>
            <w:vAlign w:val="center"/>
          </w:tcPr>
          <w:p w14:paraId="5CB9224C" w14:textId="3D7FBF8D" w:rsidR="00D13029" w:rsidRPr="009505EC" w:rsidRDefault="00D13029" w:rsidP="000168D6">
            <w:pPr>
              <w:pStyle w:val="Textoindependiente"/>
              <w:spacing w:before="280" w:after="283"/>
              <w:rPr>
                <w:rFonts w:cstheme="minorHAnsi"/>
                <w:lang w:eastAsia="ca-ES"/>
              </w:rPr>
            </w:pPr>
            <w:r w:rsidRPr="008D5985">
              <w:rPr>
                <w:rFonts w:cstheme="minorHAnsi"/>
                <w:b/>
                <w:bCs/>
                <w:lang w:eastAsia="ca-ES"/>
              </w:rPr>
              <w:t>Criteri 2</w:t>
            </w:r>
            <w:r>
              <w:rPr>
                <w:rFonts w:cstheme="minorHAnsi"/>
                <w:lang w:eastAsia="ca-ES"/>
              </w:rPr>
              <w:t>. Que incorpori un sistema de mesura de pressió amb transductor calibrat</w:t>
            </w:r>
          </w:p>
        </w:tc>
        <w:tc>
          <w:tcPr>
            <w:tcW w:w="2493" w:type="dxa"/>
          </w:tcPr>
          <w:p w14:paraId="456592A7" w14:textId="77777777" w:rsidR="00D13029" w:rsidRPr="009505EC" w:rsidRDefault="00D13029" w:rsidP="000168D6">
            <w:pPr>
              <w:pStyle w:val="Textoindependiente"/>
              <w:spacing w:before="280" w:after="283"/>
              <w:rPr>
                <w:rFonts w:cstheme="minorHAnsi"/>
                <w:lang w:eastAsia="ca-ES"/>
              </w:rPr>
            </w:pPr>
          </w:p>
        </w:tc>
        <w:tc>
          <w:tcPr>
            <w:tcW w:w="2493" w:type="dxa"/>
          </w:tcPr>
          <w:p w14:paraId="64B7F0B9" w14:textId="77777777" w:rsidR="00D13029" w:rsidRPr="009505EC" w:rsidRDefault="00D13029" w:rsidP="000168D6">
            <w:pPr>
              <w:pStyle w:val="Textoindependiente"/>
              <w:spacing w:before="280" w:after="283"/>
              <w:rPr>
                <w:rFonts w:cstheme="minorHAnsi"/>
                <w:lang w:eastAsia="ca-ES"/>
              </w:rPr>
            </w:pPr>
          </w:p>
        </w:tc>
      </w:tr>
      <w:tr w:rsidR="00D13029" w:rsidRPr="009505EC" w14:paraId="0B5E188A" w14:textId="77777777" w:rsidTr="000168D6">
        <w:trPr>
          <w:trHeight w:val="856"/>
          <w:jc w:val="center"/>
        </w:trPr>
        <w:tc>
          <w:tcPr>
            <w:tcW w:w="3508" w:type="dxa"/>
            <w:vAlign w:val="center"/>
          </w:tcPr>
          <w:p w14:paraId="742FFBDE" w14:textId="7BAE2BE1" w:rsidR="00D13029" w:rsidRPr="009505EC" w:rsidRDefault="00D13029" w:rsidP="000168D6">
            <w:pPr>
              <w:pStyle w:val="Textoindependiente"/>
              <w:spacing w:before="280" w:after="283"/>
              <w:rPr>
                <w:rFonts w:cstheme="minorHAnsi"/>
                <w:lang w:eastAsia="ca-ES"/>
              </w:rPr>
            </w:pPr>
            <w:r w:rsidRPr="008D5985">
              <w:rPr>
                <w:rFonts w:cstheme="minorHAnsi"/>
                <w:b/>
                <w:bCs/>
                <w:lang w:eastAsia="ca-ES"/>
              </w:rPr>
              <w:lastRenderedPageBreak/>
              <w:t>Criteri 3</w:t>
            </w:r>
            <w:r>
              <w:rPr>
                <w:rFonts w:cstheme="minorHAnsi"/>
                <w:lang w:eastAsia="ca-ES"/>
              </w:rPr>
              <w:t>. Que disposi de guia metàl·lica per facilitar la inserció</w:t>
            </w:r>
          </w:p>
        </w:tc>
        <w:tc>
          <w:tcPr>
            <w:tcW w:w="2493" w:type="dxa"/>
          </w:tcPr>
          <w:p w14:paraId="6FDE60F7" w14:textId="77777777" w:rsidR="00D13029" w:rsidRPr="009505EC" w:rsidRDefault="00D13029" w:rsidP="000168D6">
            <w:pPr>
              <w:pStyle w:val="Textoindependiente"/>
              <w:spacing w:before="280" w:after="283"/>
              <w:rPr>
                <w:b/>
                <w:bCs/>
                <w:lang w:eastAsia="ca-ES"/>
              </w:rPr>
            </w:pPr>
          </w:p>
        </w:tc>
        <w:tc>
          <w:tcPr>
            <w:tcW w:w="2493" w:type="dxa"/>
          </w:tcPr>
          <w:p w14:paraId="413AE488" w14:textId="77777777" w:rsidR="00D13029" w:rsidRPr="009505EC" w:rsidRDefault="00D13029" w:rsidP="000168D6">
            <w:pPr>
              <w:pStyle w:val="Textoindependiente"/>
              <w:spacing w:before="280" w:after="283"/>
              <w:rPr>
                <w:b/>
                <w:bCs/>
                <w:lang w:eastAsia="ca-ES"/>
              </w:rPr>
            </w:pPr>
          </w:p>
        </w:tc>
      </w:tr>
      <w:tr w:rsidR="00D13029" w:rsidRPr="009505EC" w14:paraId="65896BE3" w14:textId="77777777" w:rsidTr="000168D6">
        <w:trPr>
          <w:trHeight w:val="856"/>
          <w:jc w:val="center"/>
        </w:trPr>
        <w:tc>
          <w:tcPr>
            <w:tcW w:w="3508" w:type="dxa"/>
            <w:vAlign w:val="center"/>
          </w:tcPr>
          <w:p w14:paraId="33E02586" w14:textId="5892A2D7" w:rsidR="00D13029" w:rsidRPr="009505EC" w:rsidRDefault="00D13029" w:rsidP="000168D6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  <w:r w:rsidRPr="008D5985">
              <w:rPr>
                <w:rFonts w:cstheme="minorHAnsi"/>
                <w:b/>
                <w:bCs/>
                <w:lang w:eastAsia="ca-ES"/>
              </w:rPr>
              <w:t>Criteri 4</w:t>
            </w:r>
            <w:r>
              <w:rPr>
                <w:rFonts w:cstheme="minorHAnsi"/>
                <w:lang w:eastAsia="ca-ES"/>
              </w:rPr>
              <w:t>. Que permeti l’administració de nutrició enteral, evitant la necessitat d’un doble dispositiu</w:t>
            </w:r>
          </w:p>
        </w:tc>
        <w:tc>
          <w:tcPr>
            <w:tcW w:w="2493" w:type="dxa"/>
          </w:tcPr>
          <w:p w14:paraId="390C52C8" w14:textId="77777777" w:rsidR="00D13029" w:rsidRPr="009505EC" w:rsidRDefault="00D13029" w:rsidP="000168D6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</w:p>
        </w:tc>
        <w:tc>
          <w:tcPr>
            <w:tcW w:w="2493" w:type="dxa"/>
          </w:tcPr>
          <w:p w14:paraId="28D098FA" w14:textId="77777777" w:rsidR="00D13029" w:rsidRPr="009505EC" w:rsidRDefault="00D13029" w:rsidP="000168D6">
            <w:pPr>
              <w:pStyle w:val="Prrafodelista"/>
              <w:spacing w:beforeAutospacing="1"/>
              <w:ind w:left="0"/>
              <w:rPr>
                <w:rFonts w:cstheme="minorHAnsi"/>
                <w:lang w:eastAsia="ca-ES"/>
              </w:rPr>
            </w:pPr>
          </w:p>
        </w:tc>
      </w:tr>
    </w:tbl>
    <w:p w14:paraId="2A931E50" w14:textId="77777777" w:rsidR="00B50DA0" w:rsidRPr="009505EC" w:rsidRDefault="00B50DA0" w:rsidP="009505EC">
      <w:pPr>
        <w:rPr>
          <w:b/>
          <w:bCs/>
          <w:u w:val="single"/>
        </w:rPr>
      </w:pPr>
    </w:p>
    <w:sectPr w:rsidR="00B50DA0" w:rsidRPr="009505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B2D83"/>
    <w:multiLevelType w:val="hybridMultilevel"/>
    <w:tmpl w:val="D5E8D48C"/>
    <w:lvl w:ilvl="0" w:tplc="A77846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96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9C4"/>
    <w:rsid w:val="00034B6E"/>
    <w:rsid w:val="00381E85"/>
    <w:rsid w:val="008175DA"/>
    <w:rsid w:val="009505EC"/>
    <w:rsid w:val="00B50DA0"/>
    <w:rsid w:val="00BC21EA"/>
    <w:rsid w:val="00D13029"/>
    <w:rsid w:val="00DB49C4"/>
    <w:rsid w:val="00DB72FC"/>
    <w:rsid w:val="00F4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9C233"/>
  <w15:chartTrackingRefBased/>
  <w15:docId w15:val="{09E66064-231B-446A-8DA4-314950B0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029"/>
  </w:style>
  <w:style w:type="paragraph" w:styleId="Ttulo1">
    <w:name w:val="heading 1"/>
    <w:basedOn w:val="Normal"/>
    <w:next w:val="Normal"/>
    <w:link w:val="Ttulo1Car"/>
    <w:uiPriority w:val="9"/>
    <w:qFormat/>
    <w:rsid w:val="00DB49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B49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B49C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B49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B49C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B49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B49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B49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B49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B49C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B49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B49C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B49C4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B49C4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B49C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B49C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B49C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B49C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B49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B49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B49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B49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B49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B49C4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DB49C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B49C4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B49C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B49C4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B49C4"/>
    <w:rPr>
      <w:b/>
      <w:bCs/>
      <w:smallCaps/>
      <w:color w:val="2E74B5" w:themeColor="accent1" w:themeShade="BF"/>
      <w:spacing w:val="5"/>
    </w:rPr>
  </w:style>
  <w:style w:type="character" w:customStyle="1" w:styleId="TextoindependienteCar">
    <w:name w:val="Texto independiente Car"/>
    <w:basedOn w:val="Fuentedeprrafopredeter"/>
    <w:link w:val="Textoindependiente"/>
    <w:qFormat/>
    <w:locked/>
    <w:rsid w:val="009505EC"/>
    <w:rPr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9505EC"/>
    <w:rPr>
      <w:rFonts w:cs="Times New Roman"/>
      <w:b/>
      <w:bCs/>
    </w:rPr>
  </w:style>
  <w:style w:type="character" w:customStyle="1" w:styleId="PrrafodelistaCar">
    <w:name w:val="Párrafo de lista Car"/>
    <w:link w:val="Prrafodelista"/>
    <w:uiPriority w:val="34"/>
    <w:qFormat/>
    <w:locked/>
    <w:rsid w:val="009505EC"/>
  </w:style>
  <w:style w:type="paragraph" w:styleId="Textoindependiente">
    <w:name w:val="Body Text"/>
    <w:basedOn w:val="Normal"/>
    <w:link w:val="TextoindependienteCar"/>
    <w:rsid w:val="009505EC"/>
    <w:pPr>
      <w:suppressAutoHyphens/>
      <w:spacing w:after="120" w:line="240" w:lineRule="auto"/>
    </w:pPr>
    <w:rPr>
      <w:sz w:val="24"/>
      <w:szCs w:val="24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9505EC"/>
  </w:style>
  <w:style w:type="table" w:styleId="Tablaconcuadrcula">
    <w:name w:val="Table Grid"/>
    <w:basedOn w:val="Tablanormal"/>
    <w:uiPriority w:val="39"/>
    <w:rsid w:val="00950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195</Words>
  <Characters>1113</Characters>
  <Application>Microsoft Office Word</Application>
  <DocSecurity>0</DocSecurity>
  <Lines>9</Lines>
  <Paragraphs>2</Paragraphs>
  <ScaleCrop>false</ScaleCrop>
  <Company>Fujitsu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Montserrat</dc:creator>
  <cp:keywords/>
  <dc:description/>
  <cp:lastModifiedBy>Garcia Torres, Montserrat</cp:lastModifiedBy>
  <cp:revision>7</cp:revision>
  <dcterms:created xsi:type="dcterms:W3CDTF">2026-01-27T13:54:00Z</dcterms:created>
  <dcterms:modified xsi:type="dcterms:W3CDTF">2026-01-27T14:23:00Z</dcterms:modified>
</cp:coreProperties>
</file>